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D467" w14:textId="77777777" w:rsidR="00CB21B3" w:rsidRPr="00820558" w:rsidRDefault="00CB21B3" w:rsidP="00335DF4">
      <w:pPr>
        <w:spacing w:before="200" w:after="200"/>
        <w:jc w:val="center"/>
        <w:rPr>
          <w:b/>
          <w:bCs/>
          <w:u w:val="single"/>
          <w:lang w:val="en-IE"/>
        </w:rPr>
      </w:pPr>
    </w:p>
    <w:p w14:paraId="35421251" w14:textId="1727EC66" w:rsidR="00335DF4" w:rsidRPr="00820558" w:rsidRDefault="00335DF4" w:rsidP="00335DF4">
      <w:pPr>
        <w:spacing w:before="200" w:after="200"/>
        <w:jc w:val="center"/>
        <w:rPr>
          <w:b/>
          <w:bCs/>
          <w:u w:val="single"/>
          <w:lang w:val="en-IE"/>
        </w:rPr>
      </w:pPr>
      <w:r w:rsidRPr="00820558">
        <w:rPr>
          <w:b/>
          <w:bCs/>
          <w:u w:val="single"/>
          <w:lang w:val="en-IE"/>
        </w:rPr>
        <w:t>SUM-UP BY THE PRESIDENCY</w:t>
      </w:r>
    </w:p>
    <w:p w14:paraId="706A0380" w14:textId="07E8F844" w:rsidR="00335DF4" w:rsidRPr="00820558" w:rsidRDefault="00335DF4" w:rsidP="00CB21B3">
      <w:pPr>
        <w:spacing w:before="200" w:after="200"/>
        <w:jc w:val="center"/>
        <w:rPr>
          <w:i/>
          <w:iCs/>
          <w:lang w:val="en-IE"/>
        </w:rPr>
      </w:pPr>
      <w:r w:rsidRPr="00820558">
        <w:rPr>
          <w:i/>
          <w:iCs/>
          <w:lang w:val="en-IE"/>
        </w:rPr>
        <w:t>following the VTC of Health Ministers on 15 April 2020</w:t>
      </w:r>
    </w:p>
    <w:p w14:paraId="0F8908EC" w14:textId="77777777" w:rsidR="00CB21B3" w:rsidRPr="00820558" w:rsidRDefault="00CB21B3" w:rsidP="00CB21B3">
      <w:pPr>
        <w:spacing w:before="200" w:after="200"/>
        <w:jc w:val="center"/>
        <w:rPr>
          <w:i/>
          <w:iCs/>
          <w:lang w:val="en-IE"/>
        </w:rPr>
      </w:pPr>
    </w:p>
    <w:p w14:paraId="2AF536E1" w14:textId="6A4973C9" w:rsidR="00CB21B3" w:rsidRPr="00820558" w:rsidRDefault="00EA7236" w:rsidP="00CB21B3">
      <w:pPr>
        <w:spacing w:before="200" w:after="200"/>
        <w:jc w:val="both"/>
        <w:rPr>
          <w:lang w:val="en-IE"/>
        </w:rPr>
      </w:pPr>
      <w:r w:rsidRPr="00820558">
        <w:rPr>
          <w:lang w:val="en-IE"/>
        </w:rPr>
        <w:t xml:space="preserve">The </w:t>
      </w:r>
      <w:r w:rsidR="00CB21B3" w:rsidRPr="00820558">
        <w:rPr>
          <w:lang w:val="en-IE"/>
        </w:rPr>
        <w:t xml:space="preserve">COVID-19 pandemic is an unprecedented health crisis in the history of </w:t>
      </w:r>
      <w:r w:rsidRPr="00820558">
        <w:rPr>
          <w:lang w:val="en-IE"/>
        </w:rPr>
        <w:t xml:space="preserve">the </w:t>
      </w:r>
      <w:r w:rsidR="00CB21B3" w:rsidRPr="00820558">
        <w:rPr>
          <w:lang w:val="en-IE"/>
        </w:rPr>
        <w:t xml:space="preserve">European Union but also a serious threat to the EU economy and society. </w:t>
      </w:r>
      <w:r w:rsidRPr="00820558">
        <w:rPr>
          <w:lang w:val="en-IE"/>
        </w:rPr>
        <w:t xml:space="preserve">The </w:t>
      </w:r>
      <w:r w:rsidR="00CB21B3" w:rsidRPr="00820558">
        <w:rPr>
          <w:lang w:val="en-IE"/>
        </w:rPr>
        <w:t xml:space="preserve">Presidency thereby welcomes </w:t>
      </w:r>
      <w:r w:rsidR="002C2CA3" w:rsidRPr="00820558">
        <w:rPr>
          <w:lang w:val="en-IE"/>
        </w:rPr>
        <w:t xml:space="preserve">the </w:t>
      </w:r>
      <w:r w:rsidR="00CB21B3" w:rsidRPr="00820558">
        <w:rPr>
          <w:lang w:val="en-IE"/>
        </w:rPr>
        <w:t>concrete measures that the European Commission has taken in cooperation with Member States to respond to the socio-economic consequences of COVID-19.</w:t>
      </w:r>
      <w:bookmarkStart w:id="0" w:name="_GoBack"/>
      <w:bookmarkEnd w:id="0"/>
    </w:p>
    <w:p w14:paraId="1C471CC6" w14:textId="77777777" w:rsidR="00CB21B3" w:rsidRPr="00820558" w:rsidRDefault="00CB21B3" w:rsidP="00CB21B3">
      <w:pPr>
        <w:spacing w:before="200" w:after="200"/>
        <w:jc w:val="both"/>
        <w:rPr>
          <w:lang w:val="en-IE"/>
        </w:rPr>
      </w:pPr>
      <w:r w:rsidRPr="00820558">
        <w:rPr>
          <w:lang w:val="en-IE"/>
        </w:rPr>
        <w:t xml:space="preserve">As regards public health, our focus should remain on minimising, as far as possible, human suffering, in terms of the number of people falling ill and people dying. </w:t>
      </w:r>
    </w:p>
    <w:p w14:paraId="6F2792E5" w14:textId="7E21AAEC" w:rsidR="00CB21B3" w:rsidRPr="00820558" w:rsidRDefault="00CB21B3" w:rsidP="00975A82">
      <w:pPr>
        <w:spacing w:before="120" w:after="120"/>
        <w:jc w:val="both"/>
        <w:rPr>
          <w:lang w:val="en-IE"/>
        </w:rPr>
      </w:pPr>
      <w:r w:rsidRPr="00820558">
        <w:rPr>
          <w:lang w:val="en-IE"/>
        </w:rPr>
        <w:t>Member States agree that adequate capacities of Health systems are crucial for deciding on de-</w:t>
      </w:r>
      <w:r w:rsidR="00975A82" w:rsidRPr="00820558">
        <w:rPr>
          <w:lang w:val="en-IE"/>
        </w:rPr>
        <w:t xml:space="preserve">escalation of </w:t>
      </w:r>
      <w:r w:rsidRPr="00820558">
        <w:rPr>
          <w:lang w:val="en-IE"/>
        </w:rPr>
        <w:t>measures currently in place and that exit strategies measures should be coordinated and sustainable in the long run</w:t>
      </w:r>
      <w:r w:rsidR="00975A82" w:rsidRPr="00820558">
        <w:rPr>
          <w:lang w:val="en-IE"/>
        </w:rPr>
        <w:t xml:space="preserve"> and</w:t>
      </w:r>
      <w:r w:rsidRPr="00820558">
        <w:rPr>
          <w:lang w:val="en-IE"/>
        </w:rPr>
        <w:t xml:space="preserve">, respecting the principle of solidarity.  </w:t>
      </w:r>
    </w:p>
    <w:p w14:paraId="5C3B5985" w14:textId="61CC0B15" w:rsidR="00CB21B3" w:rsidRPr="00820558" w:rsidRDefault="00CB21B3" w:rsidP="006959C7">
      <w:pPr>
        <w:spacing w:before="120" w:after="120"/>
        <w:jc w:val="both"/>
        <w:rPr>
          <w:lang w:val="en-IE"/>
        </w:rPr>
      </w:pPr>
      <w:r w:rsidRPr="00820558">
        <w:rPr>
          <w:lang w:val="en-IE"/>
        </w:rPr>
        <w:t>Ensuring wide and robust population testing, protection of vulnerable groups</w:t>
      </w:r>
      <w:r w:rsidR="00D469C2" w:rsidRPr="00820558">
        <w:rPr>
          <w:lang w:val="en-IE"/>
        </w:rPr>
        <w:t>, comprehensive communication to the general public,</w:t>
      </w:r>
      <w:r w:rsidRPr="00820558">
        <w:rPr>
          <w:lang w:val="en-IE"/>
        </w:rPr>
        <w:t xml:space="preserve"> and creating </w:t>
      </w:r>
      <w:r w:rsidR="00975A82" w:rsidRPr="00820558">
        <w:rPr>
          <w:lang w:val="en-IE"/>
        </w:rPr>
        <w:t xml:space="preserve">a </w:t>
      </w:r>
      <w:r w:rsidRPr="00820558">
        <w:rPr>
          <w:lang w:val="en-IE"/>
        </w:rPr>
        <w:t xml:space="preserve">framework that enables protection of persons </w:t>
      </w:r>
      <w:r w:rsidR="006959C7" w:rsidRPr="00820558">
        <w:rPr>
          <w:lang w:val="en-IE"/>
        </w:rPr>
        <w:t>hav</w:t>
      </w:r>
      <w:r w:rsidRPr="00820558">
        <w:rPr>
          <w:lang w:val="en-IE"/>
        </w:rPr>
        <w:t>in</w:t>
      </w:r>
      <w:r w:rsidR="006959C7" w:rsidRPr="00820558">
        <w:rPr>
          <w:lang w:val="en-IE"/>
        </w:rPr>
        <w:t>g an</w:t>
      </w:r>
      <w:r w:rsidRPr="00820558">
        <w:rPr>
          <w:lang w:val="en-IE"/>
        </w:rPr>
        <w:t xml:space="preserve"> increased risk of infection, including through electronic solutions</w:t>
      </w:r>
      <w:r w:rsidR="006959C7" w:rsidRPr="00820558">
        <w:rPr>
          <w:lang w:val="en-IE"/>
        </w:rPr>
        <w:t>,</w:t>
      </w:r>
      <w:r w:rsidRPr="00820558">
        <w:rPr>
          <w:lang w:val="en-IE"/>
        </w:rPr>
        <w:t xml:space="preserve"> are of utmost importance to ensure </w:t>
      </w:r>
      <w:r w:rsidR="006959C7" w:rsidRPr="00820558">
        <w:rPr>
          <w:lang w:val="en-IE"/>
        </w:rPr>
        <w:t>that exit strategies are sustainable</w:t>
      </w:r>
      <w:r w:rsidRPr="00820558">
        <w:rPr>
          <w:lang w:val="en-IE"/>
        </w:rPr>
        <w:t>.</w:t>
      </w:r>
    </w:p>
    <w:p w14:paraId="6BE626BE" w14:textId="6BD21971" w:rsidR="00CB21B3" w:rsidRPr="00820558" w:rsidRDefault="00CB21B3" w:rsidP="001D79E4">
      <w:pPr>
        <w:spacing w:before="120" w:after="120"/>
        <w:jc w:val="both"/>
        <w:rPr>
          <w:lang w:val="en-IE"/>
        </w:rPr>
      </w:pPr>
      <w:r w:rsidRPr="00820558">
        <w:rPr>
          <w:lang w:val="en-IE"/>
        </w:rPr>
        <w:t xml:space="preserve">Joint work on exploring therapeutics and research </w:t>
      </w:r>
      <w:r w:rsidR="001D79E4" w:rsidRPr="00820558">
        <w:rPr>
          <w:lang w:val="en-IE"/>
        </w:rPr>
        <w:t xml:space="preserve">on </w:t>
      </w:r>
      <w:r w:rsidRPr="00820558">
        <w:rPr>
          <w:lang w:val="en-IE"/>
        </w:rPr>
        <w:t>vaccines together with securing the supply of necessary medical products is vital.</w:t>
      </w:r>
    </w:p>
    <w:p w14:paraId="776948A5" w14:textId="6DFF4035" w:rsidR="00CB21B3" w:rsidRPr="00820558" w:rsidRDefault="00CB21B3" w:rsidP="00CB21B3">
      <w:pPr>
        <w:spacing w:before="200" w:after="200"/>
        <w:jc w:val="both"/>
        <w:rPr>
          <w:lang w:val="en-IE"/>
        </w:rPr>
      </w:pPr>
      <w:r w:rsidRPr="00820558">
        <w:rPr>
          <w:lang w:val="en-IE"/>
        </w:rPr>
        <w:t xml:space="preserve">In that context and recalling commitments undertaken in </w:t>
      </w:r>
      <w:r w:rsidR="001D79E4" w:rsidRPr="00820558">
        <w:rPr>
          <w:lang w:val="en-IE"/>
        </w:rPr>
        <w:t xml:space="preserve">the </w:t>
      </w:r>
      <w:r w:rsidRPr="00820558">
        <w:rPr>
          <w:lang w:val="en-IE"/>
        </w:rPr>
        <w:t xml:space="preserve">Council conclusions on COVID-19 adopted in February 2020 </w:t>
      </w:r>
      <w:r w:rsidRPr="00820558">
        <w:rPr>
          <w:b/>
          <w:bCs/>
          <w:i/>
          <w:iCs/>
          <w:lang w:val="en-IE"/>
        </w:rPr>
        <w:t>information-sharing and cooperation between Member States in the field of health, in particular on surveillance, risk assessment, risk management and countermeasures to COVID-19 remains essential.</w:t>
      </w:r>
    </w:p>
    <w:p w14:paraId="1D14EB70" w14:textId="7626E4B5" w:rsidR="00CB21B3" w:rsidRPr="00820558" w:rsidRDefault="00CB21B3" w:rsidP="001D79E4">
      <w:pPr>
        <w:spacing w:before="200" w:after="200"/>
        <w:jc w:val="both"/>
        <w:rPr>
          <w:lang w:val="en-IE"/>
        </w:rPr>
      </w:pPr>
      <w:r w:rsidRPr="00820558">
        <w:rPr>
          <w:lang w:val="en-IE"/>
        </w:rPr>
        <w:t xml:space="preserve">Acknowledging that return to normality will require significant efforts, </w:t>
      </w:r>
      <w:r w:rsidRPr="00820558">
        <w:rPr>
          <w:b/>
          <w:bCs/>
          <w:i/>
          <w:iCs/>
          <w:lang w:val="en-IE"/>
        </w:rPr>
        <w:t>in line with the advice of ECDC and recognizing that de-escalation of measures is dependent on</w:t>
      </w:r>
      <w:r w:rsidR="001D79E4" w:rsidRPr="00820558">
        <w:rPr>
          <w:b/>
          <w:bCs/>
          <w:i/>
          <w:iCs/>
          <w:lang w:val="en-IE"/>
        </w:rPr>
        <w:t xml:space="preserve"> the</w:t>
      </w:r>
      <w:r w:rsidRPr="00820558">
        <w:rPr>
          <w:b/>
          <w:bCs/>
          <w:i/>
          <w:iCs/>
          <w:lang w:val="en-IE"/>
        </w:rPr>
        <w:t xml:space="preserve"> epidemiological situation and capacity of the national health system in each Member State, it is necessary to ensure coordination in order to prevent spill-over and negative effects from one Member State to another when de-escalation of measures is introduced.</w:t>
      </w:r>
    </w:p>
    <w:p w14:paraId="4698E727" w14:textId="01093FD2" w:rsidR="00CB21B3" w:rsidRPr="00820558" w:rsidRDefault="001D79E4" w:rsidP="00CB21B3">
      <w:pPr>
        <w:spacing w:before="200" w:after="200"/>
        <w:jc w:val="both"/>
        <w:rPr>
          <w:lang w:val="en-IE"/>
        </w:rPr>
      </w:pPr>
      <w:r w:rsidRPr="00820558">
        <w:rPr>
          <w:lang w:val="en-IE"/>
        </w:rPr>
        <w:t xml:space="preserve">The </w:t>
      </w:r>
      <w:r w:rsidR="00CB21B3" w:rsidRPr="00820558">
        <w:rPr>
          <w:lang w:val="en-IE"/>
        </w:rPr>
        <w:t xml:space="preserve">Presidency remains determined to work together with Member States and European Institutions to facilitate </w:t>
      </w:r>
      <w:r w:rsidR="00820558" w:rsidRPr="00820558">
        <w:rPr>
          <w:lang w:val="en-IE"/>
        </w:rPr>
        <w:t xml:space="preserve">a </w:t>
      </w:r>
      <w:r w:rsidR="00CB21B3" w:rsidRPr="00820558">
        <w:rPr>
          <w:lang w:val="en-IE"/>
        </w:rPr>
        <w:t xml:space="preserve">common approach to exit strategies with the aim to diminish the health and socio-economic impact of the pandemic. </w:t>
      </w:r>
      <w:r w:rsidR="00820558" w:rsidRPr="00167DC3">
        <w:rPr>
          <w:b/>
          <w:bCs/>
          <w:i/>
          <w:iCs/>
          <w:lang w:val="en-IE"/>
        </w:rPr>
        <w:t xml:space="preserve">The </w:t>
      </w:r>
      <w:r w:rsidR="00CB21B3" w:rsidRPr="00820558">
        <w:rPr>
          <w:b/>
          <w:bCs/>
          <w:i/>
          <w:iCs/>
          <w:lang w:val="en-IE"/>
        </w:rPr>
        <w:t xml:space="preserve">Commission’s assistance to Member States in coordinating </w:t>
      </w:r>
      <w:r w:rsidR="00820558" w:rsidRPr="00820558">
        <w:rPr>
          <w:b/>
          <w:bCs/>
          <w:i/>
          <w:iCs/>
          <w:lang w:val="en-IE"/>
        </w:rPr>
        <w:t xml:space="preserve">the </w:t>
      </w:r>
      <w:r w:rsidR="00CB21B3" w:rsidRPr="00820558">
        <w:rPr>
          <w:b/>
          <w:bCs/>
          <w:i/>
          <w:iCs/>
          <w:lang w:val="en-IE"/>
        </w:rPr>
        <w:t>de-escalation of measures, in line with the</w:t>
      </w:r>
      <w:r w:rsidR="00CB21B3" w:rsidRPr="00820558">
        <w:rPr>
          <w:lang w:val="en-IE"/>
        </w:rPr>
        <w:t xml:space="preserve"> </w:t>
      </w:r>
      <w:r w:rsidR="00CB21B3" w:rsidRPr="00820558">
        <w:rPr>
          <w:b/>
          <w:bCs/>
          <w:i/>
          <w:iCs/>
          <w:lang w:val="en-IE"/>
        </w:rPr>
        <w:t>Joint European Roadmap towards lifting COVID-19 containment measures</w:t>
      </w:r>
      <w:r w:rsidR="00820558" w:rsidRPr="00820558">
        <w:rPr>
          <w:b/>
          <w:bCs/>
          <w:i/>
          <w:iCs/>
          <w:lang w:val="en-IE"/>
        </w:rPr>
        <w:t>,</w:t>
      </w:r>
      <w:r w:rsidR="00CB21B3" w:rsidRPr="00820558">
        <w:rPr>
          <w:b/>
          <w:bCs/>
          <w:i/>
          <w:iCs/>
          <w:lang w:val="en-IE"/>
        </w:rPr>
        <w:t xml:space="preserve"> is welcome.</w:t>
      </w:r>
    </w:p>
    <w:p w14:paraId="72E8973C" w14:textId="77777777" w:rsidR="00CB21B3" w:rsidRPr="00820558" w:rsidRDefault="00CB21B3" w:rsidP="00CB21B3">
      <w:pPr>
        <w:rPr>
          <w:lang w:val="en-IE"/>
        </w:rPr>
      </w:pPr>
    </w:p>
    <w:p w14:paraId="365ACB8B" w14:textId="77777777" w:rsidR="00335DF4" w:rsidRPr="00820558" w:rsidRDefault="00335DF4">
      <w:pPr>
        <w:rPr>
          <w:lang w:val="en-IE"/>
        </w:rPr>
      </w:pPr>
    </w:p>
    <w:sectPr w:rsidR="00335DF4" w:rsidRPr="00820558" w:rsidSect="00335DF4">
      <w:headerReference w:type="default" r:id="rId8"/>
      <w:footerReference w:type="default" r:id="rId9"/>
      <w:pgSz w:w="11906" w:h="16838" w:code="9"/>
      <w:pgMar w:top="2217" w:right="1276" w:bottom="1843" w:left="1276" w:header="149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FD551" w14:textId="77777777" w:rsidR="002A1B51" w:rsidRDefault="002A1B51" w:rsidP="00335DF4">
      <w:r>
        <w:separator/>
      </w:r>
    </w:p>
  </w:endnote>
  <w:endnote w:type="continuationSeparator" w:id="0">
    <w:p w14:paraId="7680C1E8" w14:textId="77777777" w:rsidR="002A1B51" w:rsidRDefault="002A1B51" w:rsidP="0033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FC44" w14:textId="77777777" w:rsidR="002330CC" w:rsidRDefault="001C4C8E">
    <w:pPr>
      <w:pStyle w:val="Podnoje"/>
    </w:pPr>
    <w:r>
      <w:rPr>
        <w:lang w:eastAsia="hr-HR"/>
      </w:rPr>
      <w:drawing>
        <wp:anchor distT="0" distB="0" distL="114300" distR="114300" simplePos="0" relativeHeight="251660288" behindDoc="1" locked="0" layoutInCell="1" allowOverlap="1" wp14:anchorId="1C98739E" wp14:editId="1F9842C7">
          <wp:simplePos x="0" y="0"/>
          <wp:positionH relativeFrom="page">
            <wp:posOffset>9525</wp:posOffset>
          </wp:positionH>
          <wp:positionV relativeFrom="page">
            <wp:posOffset>9568180</wp:posOffset>
          </wp:positionV>
          <wp:extent cx="7534800" cy="1116000"/>
          <wp:effectExtent l="0" t="0" r="0" b="825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ooter verzija 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6356" w14:textId="77777777" w:rsidR="002A1B51" w:rsidRDefault="002A1B51" w:rsidP="00335DF4">
      <w:r>
        <w:separator/>
      </w:r>
    </w:p>
  </w:footnote>
  <w:footnote w:type="continuationSeparator" w:id="0">
    <w:p w14:paraId="5E30BBA1" w14:textId="77777777" w:rsidR="002A1B51" w:rsidRDefault="002A1B51" w:rsidP="0033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F8E95" w14:textId="77777777" w:rsidR="002330CC" w:rsidRDefault="001C4C8E">
    <w:pPr>
      <w:pStyle w:val="Zaglavlje"/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5D6252BA" wp14:editId="200C8D61">
          <wp:simplePos x="0" y="0"/>
          <wp:positionH relativeFrom="page">
            <wp:posOffset>-1270</wp:posOffset>
          </wp:positionH>
          <wp:positionV relativeFrom="page">
            <wp:posOffset>9525</wp:posOffset>
          </wp:positionV>
          <wp:extent cx="7552497" cy="1447562"/>
          <wp:effectExtent l="0" t="0" r="0" b="63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erzija 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97" cy="144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312"/>
    <w:multiLevelType w:val="hybridMultilevel"/>
    <w:tmpl w:val="844A9A52"/>
    <w:lvl w:ilvl="0" w:tplc="5150F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335DF4"/>
    <w:rsid w:val="000040E7"/>
    <w:rsid w:val="0013272A"/>
    <w:rsid w:val="00167DC3"/>
    <w:rsid w:val="001C4C8E"/>
    <w:rsid w:val="001D79E4"/>
    <w:rsid w:val="002A1B51"/>
    <w:rsid w:val="002C2CA3"/>
    <w:rsid w:val="0031719F"/>
    <w:rsid w:val="00335DF4"/>
    <w:rsid w:val="006959C7"/>
    <w:rsid w:val="0081144C"/>
    <w:rsid w:val="00820558"/>
    <w:rsid w:val="008E6851"/>
    <w:rsid w:val="008F41E9"/>
    <w:rsid w:val="00972E2A"/>
    <w:rsid w:val="00975A82"/>
    <w:rsid w:val="00AB4206"/>
    <w:rsid w:val="00AD310C"/>
    <w:rsid w:val="00CB21B3"/>
    <w:rsid w:val="00D469C2"/>
    <w:rsid w:val="00EA7236"/>
    <w:rsid w:val="00F60B5B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E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F4"/>
    <w:rPr>
      <w:rFonts w:ascii="Times New Roman" w:eastAsia="Times New Roman" w:hAnsi="Times New Roman" w:cs="Times New Roman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D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35DF4"/>
    <w:rPr>
      <w:noProof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35D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35DF4"/>
    <w:rPr>
      <w:noProof/>
      <w:sz w:val="22"/>
      <w:szCs w:val="22"/>
      <w:lang w:val="hr-HR"/>
    </w:rPr>
  </w:style>
  <w:style w:type="paragraph" w:styleId="Odlomakpopisa">
    <w:name w:val="List Paragraph"/>
    <w:aliases w:val="Dot pt,F5 List Paragraph,No Spacing1,List Paragraph Char Char Char,Indicator Text,Numbered Para 1,Bullet Points,MAIN CONTENT,List Paragraph12,OBC Bullet,Colorful List - Accent 11,List Paragraph2,Normal numbered,Párrafo de lista,LISTA"/>
    <w:basedOn w:val="Normal"/>
    <w:link w:val="OdlomakpopisaChar"/>
    <w:uiPriority w:val="34"/>
    <w:qFormat/>
    <w:rsid w:val="00335D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OdlomakpopisaChar">
    <w:name w:val="Odlomak popisa Char"/>
    <w:aliases w:val="Dot pt Char,F5 List Paragraph Char,No Spacing1 Char,List Paragraph Char Char Char Char,Indicator Text Char,Numbered Para 1 Char,Bullet Points Char,MAIN CONTENT Char,List Paragraph12 Char,OBC Bullet Char,Colorful List - Accent 11 Char"/>
    <w:link w:val="Odlomakpopisa"/>
    <w:uiPriority w:val="34"/>
    <w:qFormat/>
    <w:locked/>
    <w:rsid w:val="00335DF4"/>
    <w:rPr>
      <w:sz w:val="22"/>
      <w:szCs w:val="22"/>
      <w:lang w:val="en-US"/>
    </w:rPr>
  </w:style>
  <w:style w:type="character" w:customStyle="1" w:styleId="apple-converted-space">
    <w:name w:val="apple-converted-space"/>
    <w:basedOn w:val="Zadanifontodlomka"/>
    <w:rsid w:val="0013272A"/>
  </w:style>
  <w:style w:type="paragraph" w:styleId="Tekstbalonia">
    <w:name w:val="Balloon Text"/>
    <w:basedOn w:val="Normal"/>
    <w:link w:val="TekstbaloniaChar"/>
    <w:uiPriority w:val="99"/>
    <w:semiHidden/>
    <w:unhideWhenUsed/>
    <w:rsid w:val="008E6851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51"/>
    <w:rPr>
      <w:rFonts w:ascii="Times New Roman" w:eastAsia="Times New Roman" w:hAnsi="Times New Roman" w:cs="Times New Roman"/>
      <w:sz w:val="18"/>
      <w:szCs w:val="18"/>
      <w:lang w:val="hr-H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F4"/>
    <w:rPr>
      <w:rFonts w:ascii="Times New Roman" w:eastAsia="Times New Roman" w:hAnsi="Times New Roman" w:cs="Times New Roman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D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35DF4"/>
    <w:rPr>
      <w:noProof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35D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35DF4"/>
    <w:rPr>
      <w:noProof/>
      <w:sz w:val="22"/>
      <w:szCs w:val="22"/>
      <w:lang w:val="hr-HR"/>
    </w:rPr>
  </w:style>
  <w:style w:type="paragraph" w:styleId="Odlomakpopisa">
    <w:name w:val="List Paragraph"/>
    <w:aliases w:val="Dot pt,F5 List Paragraph,No Spacing1,List Paragraph Char Char Char,Indicator Text,Numbered Para 1,Bullet Points,MAIN CONTENT,List Paragraph12,OBC Bullet,Colorful List - Accent 11,List Paragraph2,Normal numbered,Párrafo de lista,LISTA"/>
    <w:basedOn w:val="Normal"/>
    <w:link w:val="OdlomakpopisaChar"/>
    <w:uiPriority w:val="34"/>
    <w:qFormat/>
    <w:rsid w:val="00335D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OdlomakpopisaChar">
    <w:name w:val="Odlomak popisa Char"/>
    <w:aliases w:val="Dot pt Char,F5 List Paragraph Char,No Spacing1 Char,List Paragraph Char Char Char Char,Indicator Text Char,Numbered Para 1 Char,Bullet Points Char,MAIN CONTENT Char,List Paragraph12 Char,OBC Bullet Char,Colorful List - Accent 11 Char"/>
    <w:link w:val="Odlomakpopisa"/>
    <w:uiPriority w:val="34"/>
    <w:qFormat/>
    <w:locked/>
    <w:rsid w:val="00335DF4"/>
    <w:rPr>
      <w:sz w:val="22"/>
      <w:szCs w:val="22"/>
      <w:lang w:val="en-US"/>
    </w:rPr>
  </w:style>
  <w:style w:type="character" w:customStyle="1" w:styleId="apple-converted-space">
    <w:name w:val="apple-converted-space"/>
    <w:basedOn w:val="Zadanifontodlomka"/>
    <w:rsid w:val="0013272A"/>
  </w:style>
  <w:style w:type="paragraph" w:styleId="Tekstbalonia">
    <w:name w:val="Balloon Text"/>
    <w:basedOn w:val="Normal"/>
    <w:link w:val="TekstbaloniaChar"/>
    <w:uiPriority w:val="99"/>
    <w:semiHidden/>
    <w:unhideWhenUsed/>
    <w:rsid w:val="008E6851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51"/>
    <w:rPr>
      <w:rFonts w:ascii="Times New Roman" w:eastAsia="Times New Roman" w:hAnsi="Times New Roman" w:cs="Times New Roman"/>
      <w:sz w:val="18"/>
      <w:szCs w:val="18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Kusovac</dc:creator>
  <cp:keywords/>
  <dc:description/>
  <cp:lastModifiedBy>Vladimir</cp:lastModifiedBy>
  <cp:revision>2</cp:revision>
  <dcterms:created xsi:type="dcterms:W3CDTF">2020-04-15T17:37:00Z</dcterms:created>
  <dcterms:modified xsi:type="dcterms:W3CDTF">2020-04-15T17:37:00Z</dcterms:modified>
</cp:coreProperties>
</file>